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148B" w14:textId="77777777" w:rsidR="00A16DA1" w:rsidRDefault="00A16DA1" w:rsidP="00A16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rekrutacji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przedszkoli miejskich na rok szkolny 2022/2023</w:t>
      </w:r>
    </w:p>
    <w:p w14:paraId="2C87F46F" w14:textId="77777777" w:rsidR="00A16DA1" w:rsidRPr="00F91820" w:rsidRDefault="00A16DA1" w:rsidP="00A1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rekrutacyjne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przedszkoli miejskich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prowadzone jest z wykorzystaniem systemu informatycznego w terminach określonych w </w:t>
      </w:r>
      <w:bookmarkStart w:id="0" w:name="_Hlk9417318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arządzeniu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26/2022/P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Prezydenta Miasta Pabianic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28 stycznia 2022 r.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na rok szkolny 2022/2023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czynności w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niu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rekrutacyj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nym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ostępowani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uzupełniają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cym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przedszkoli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miejskich i klas pierwszych szkół podstawowych, dla których organem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ącym jest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Pabianice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14:paraId="0B5893CC" w14:textId="1993E483" w:rsidR="009D4D62" w:rsidRPr="009D4D62" w:rsidRDefault="009D4D62" w:rsidP="00B0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 Wychowanie przedszkolne jest realizowane w przedszkolu</w:t>
      </w:r>
      <w:r w:rsidR="0080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2AA4CA" w14:textId="77777777" w:rsidR="009D4D62" w:rsidRPr="009D4D62" w:rsidRDefault="009D4D62" w:rsidP="009D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6-letnie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 </w:t>
      </w:r>
    </w:p>
    <w:p w14:paraId="5F00D59D" w14:textId="77777777" w:rsidR="009D4D62" w:rsidRPr="009D4D62" w:rsidRDefault="009D4D62" w:rsidP="00B01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obowiązane są odbyć roczne przygotowanie przedszkolne w przedszkolu</w:t>
      </w:r>
      <w:r w:rsidR="0080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innej formie wychowania przedszkolnego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Obowiązek ten rozpoczyna się z początkiem roku szkolnego w roku kalendarzowym, w którym dziecko kończy 6 lat, </w:t>
      </w:r>
    </w:p>
    <w:p w14:paraId="3E0FC805" w14:textId="77777777" w:rsidR="009D4D62" w:rsidRPr="009D4D62" w:rsidRDefault="009D4D62" w:rsidP="00B01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</w:t>
      </w:r>
      <w:r w:rsidR="0080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805C1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rozpocząć naukę w klasie I szkoły podstawowej. </w:t>
      </w:r>
    </w:p>
    <w:p w14:paraId="7E793570" w14:textId="67FD4BEA" w:rsidR="009D4D62" w:rsidRPr="009D4D62" w:rsidRDefault="009D4D62" w:rsidP="00B0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z odroczonym obowiązkiem szkolnym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kontynuują przygotowanie przedszkolne 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lub innej formie wychowania przedszkolnego</w:t>
      </w:r>
      <w:r w:rsidR="00B75898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decyzja o odroczeniu została dostarczona do przedszkola.</w:t>
      </w:r>
      <w:r w:rsidR="00134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kandydat nie dostarczył dokumentów potwierdzających odroczenie (jest w trakcie procesu) należy zgłosić tę informację </w:t>
      </w:r>
      <w:r w:rsidR="00B75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przedszkolu, aby dokonać rezerwacji miejsca.</w:t>
      </w:r>
    </w:p>
    <w:p w14:paraId="0B0410C9" w14:textId="77777777" w:rsidR="009D4D62" w:rsidRPr="009D4D62" w:rsidRDefault="009D4D62" w:rsidP="00B0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5-letnie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r.),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4-letnie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oraz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3-letnie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mają ustawowe prawo do korzystania z wychowania przedszkolnego. 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nieprzyjęcia dziecka w postępowaniu rekrutacyjnym do żadnego 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przedszkoli wskazanych we wniosku o przyjęcie, Prezydent Miasta 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Pabianic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wskaże rodzicom inne przedszkole, któr</w:t>
      </w:r>
      <w:r w:rsidR="001D66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przyjmie dziecko.</w:t>
      </w:r>
    </w:p>
    <w:p w14:paraId="3604B5AE" w14:textId="77777777" w:rsidR="009D4D62" w:rsidRPr="009D4D62" w:rsidRDefault="009D4D62" w:rsidP="00B0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prowadzenia postępowania rekrutacyjnego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przedszkoli </w:t>
      </w:r>
      <w:r w:rsidR="001D667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miejskich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przygotowane w oparciu o zapisy rozdziału 6 ustawy z dnia 14 grudnia </w:t>
      </w:r>
      <w:r w:rsidR="001D6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Prawo oświatowe (</w:t>
      </w:r>
      <w:r w:rsidR="000E7C5D" w:rsidRPr="000E7C5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1082)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6DBA92B3" w14:textId="4F625B1F" w:rsidR="009D4D62" w:rsidRPr="009D4D62" w:rsidRDefault="009D4D62" w:rsidP="00C57E0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biorą udział dzieci 3-, 4-, 5- i 6-letnie (urodzone w latach 201</w:t>
      </w:r>
      <w:r w:rsidR="00805C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805C1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zamieszkałe w </w:t>
      </w:r>
      <w:r w:rsidR="00B01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Pabianicach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99AC99A" w14:textId="1C26980D" w:rsidR="009D4D62" w:rsidRPr="009D4D62" w:rsidRDefault="009D4D62" w:rsidP="00B01746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kandydatów zamieszkałych poza 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Pabianic</w:t>
      </w:r>
      <w:r w:rsidR="001D6672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ubiegać się o przyjęcie dziecka </w:t>
      </w:r>
      <w:r w:rsidR="00C57E0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po zakończeniu rekrutacji głównej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przedszkole będzie dysponował</w:t>
      </w:r>
      <w:r w:rsidR="001D66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wolnymi miejscami. </w:t>
      </w:r>
    </w:p>
    <w:p w14:paraId="3234D411" w14:textId="77777777" w:rsidR="009D4D62" w:rsidRPr="009D4D62" w:rsidRDefault="009D4D62" w:rsidP="00B01746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 20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nie biorą udziału w rekrutacji. Rodzice/prawni opiekunowie mogą ubiegać się o przyjęcie do przedszkola dopiero po zakończeniu postępowania uzupełniającego (po 31 sierpnia 202</w:t>
      </w:r>
      <w:r w:rsidR="00B017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na wolne miejsca po ukończeniu przez dziecko </w:t>
      </w:r>
      <w:r w:rsidR="001D6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2,5 lat. </w:t>
      </w:r>
    </w:p>
    <w:p w14:paraId="2FB84FB7" w14:textId="77777777" w:rsidR="009D4D62" w:rsidRPr="009D4D62" w:rsidRDefault="009D4D62" w:rsidP="00B01746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Postępowanie rekrutacyjne przeprowadza się co roku na kolejny rok szkolny na wolne miejsca w przedszkolu. </w:t>
      </w:r>
    </w:p>
    <w:p w14:paraId="4CD6FA85" w14:textId="7D77A823" w:rsidR="009D4D62" w:rsidRPr="009D4D62" w:rsidRDefault="009D4D62" w:rsidP="004801B3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do 14 lutego 2022 r.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dzieci, które obecnie uczęszczają do przedszkol</w:t>
      </w:r>
      <w:r w:rsidR="001D667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deklarację o kontynuowaniu wychowania przedszkolnego w roku szkolnym 202</w:t>
      </w:r>
      <w:r w:rsid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do którego uczęszcza dziecko.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złożonej deklaracji w wyznaczonym wyżej terminie lub jej złożenie po terminie traktowane będzie przez dyrektor</w:t>
      </w:r>
      <w:r w:rsidR="001D6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rezygnacja z przedszkola</w:t>
      </w:r>
      <w:r w:rsidR="0048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1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E558E64" w14:textId="15CFB5A4" w:rsidR="009D4D62" w:rsidRPr="009D4D62" w:rsidRDefault="009D4D62" w:rsidP="004801B3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decydując się na zmianę przedszkola</w:t>
      </w:r>
      <w:r w:rsidR="004D5C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6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 w roku szkolnym 202</w:t>
      </w:r>
      <w:r w:rsid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 dziecko, nie składają w tym przedszkolu deklaracji </w:t>
      </w:r>
      <w:r w:rsidR="000E7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kontynuacji wychowania przedszkolnego. Dziecko uczestniczy w takim przypadku </w:t>
      </w:r>
      <w:r w:rsidR="000E7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na takich samych zasadach jak dzieci zapisywane po raz pierwszy.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deklaracji uniemożliwia wzięcie udziału w postępowaniu rekrutacyjnym do innego przedszkola</w:t>
      </w:r>
      <w:r w:rsidR="0093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nieprzyjęcia dziecka do nowego przedszkola w dotychczasowym przedszkolu</w:t>
      </w:r>
      <w:r w:rsidR="004D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dla niego zarezerwowane miejsce. </w:t>
      </w:r>
    </w:p>
    <w:p w14:paraId="54832D85" w14:textId="7F4F244C" w:rsidR="009D4D62" w:rsidRPr="00A453D7" w:rsidRDefault="009D4D62" w:rsidP="001F23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prowadzone jest z wykorzystaniem systemu informatycznego poprzez stronę </w:t>
      </w:r>
      <w:r w:rsidR="00A453D7" w:rsidRPr="00A453D7">
        <w:tab/>
      </w:r>
      <w:r w:rsidR="00A453D7" w:rsidRPr="00F13339">
        <w:rPr>
          <w:rFonts w:ascii="Times New Roman" w:hAnsi="Times New Roman" w:cs="Times New Roman"/>
          <w:color w:val="0070C0"/>
        </w:rPr>
        <w:t>https://naborp-kandydat.vulcan.net.pl/pabianice</w:t>
      </w:r>
      <w:r w:rsidR="00A453D7" w:rsidRPr="00A453D7">
        <w:rPr>
          <w:color w:val="0070C0"/>
        </w:rPr>
        <w:t xml:space="preserve">  </w:t>
      </w:r>
      <w:r w:rsidR="00A453D7">
        <w:rPr>
          <w:color w:val="0070C0"/>
        </w:rPr>
        <w:br/>
      </w:r>
      <w:r w:rsidRPr="00A4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określonych </w:t>
      </w:r>
      <w:r w:rsidR="000B54EF" w:rsidRPr="00A4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B54EF" w:rsidRP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Zarządzeniu nr</w:t>
      </w:r>
      <w:r w:rsidR="007D5AF9" w:rsidRP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</w:t>
      </w:r>
      <w:r w:rsidR="000B54EF" w:rsidRP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/2022/P Prezydenta Miasta Pabianic </w:t>
      </w:r>
      <w:r w:rsid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B54EF" w:rsidRP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D5AF9" w:rsidRP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0B54EF" w:rsidRP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2022 r. w sprawie ustalenia na rok szkolny 2022/2023 harmonogramu czynności w postępowaniu rekrutacyjnym oraz w postępowaniu uzupełniającym do przedszkoli miejskich i klas pierwszych szkół podstawowych, dla których organem prowadzącym jest Miasto Pabianice.</w:t>
      </w:r>
    </w:p>
    <w:p w14:paraId="47762E6B" w14:textId="5972465C" w:rsidR="009D4D62" w:rsidRPr="004801B3" w:rsidRDefault="009D4D62" w:rsidP="00A16DA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się w rekrutację musi nastąpić pomiędzy datą rozpoczęcia etapu składania wniosków o przyjęcie, a datą zakończenia tego etapu, jednak: </w:t>
      </w: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data i godzina wprowadzenia danych dziecka do systemu informatycznego,  </w:t>
      </w: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data i godzina zatwierdzenia wniosku</w:t>
      </w:r>
      <w:r w:rsid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mają wpływu na kolejność przyjęć dzieci</w:t>
      </w: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1BDF9651" w14:textId="329F2AA0" w:rsidR="008E287C" w:rsidRPr="00B0503A" w:rsidRDefault="009D4D62" w:rsidP="00B0503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 jest na wniosek rodzica/prawnego opiekuna kandydata. We wniosku o przyjęcie należy wskazać wybrane przedszkole</w:t>
      </w:r>
      <w:r w:rsidR="0093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B6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trzy placówki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swoich preferencji w porządku od najbardziej do najmniej preferowanego. </w:t>
      </w:r>
      <w:r w:rsidR="00936079" w:rsidRPr="00066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Wybranie jednego przedszkola na listę preferencji nie gwarantuje przyjęcia kandydata do wskazanej jednostki</w:t>
      </w:r>
      <w:r w:rsidR="0093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9653ED" w14:textId="471638C9" w:rsidR="009D4D62" w:rsidRPr="00BF2EB7" w:rsidRDefault="00967518" w:rsidP="00475A7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7518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ypełniony wniosek wraz z dokumentami potwierdzającymi spełnianie przez kandydata kryteriów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8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75A76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8E2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dostarczyć do przedszkola, </w:t>
      </w:r>
      <w:r w:rsidR="0006638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066384">
        <w:rPr>
          <w:rFonts w:ascii="Times New Roman" w:eastAsia="Times New Roman" w:hAnsi="Times New Roman" w:cs="Times New Roman"/>
          <w:sz w:val="24"/>
          <w:szCs w:val="24"/>
          <w:lang w:eastAsia="pl-PL"/>
        </w:rPr>
        <w:t>ego dziecko zostało przyjęte.</w:t>
      </w:r>
      <w:r w:rsidR="00F1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dokumencie papierowym wymagane są podpisy obojga rodziców</w:t>
      </w:r>
      <w:r w:rsidR="008A1F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3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F13581" w:rsidRPr="00BF2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</w:t>
      </w:r>
      <w:r w:rsidR="00F13581" w:rsidRPr="00BF2EB7">
        <w:rPr>
          <w:rFonts w:ascii="Times New Roman" w:hAnsi="Times New Roman" w:cs="Times New Roman"/>
          <w:sz w:val="24"/>
          <w:szCs w:val="24"/>
        </w:rPr>
        <w:t>jeden z rodziców nie został pozbawiony władzy rodzicielskiej lub gdy jego władza</w:t>
      </w:r>
      <w:r w:rsidR="00BF2EB7" w:rsidRPr="00BF2EB7">
        <w:rPr>
          <w:rFonts w:ascii="Times New Roman" w:hAnsi="Times New Roman" w:cs="Times New Roman"/>
          <w:sz w:val="24"/>
          <w:szCs w:val="24"/>
        </w:rPr>
        <w:t xml:space="preserve"> </w:t>
      </w:r>
      <w:r w:rsidR="00F13581" w:rsidRPr="00BF2EB7">
        <w:rPr>
          <w:rFonts w:ascii="Times New Roman" w:hAnsi="Times New Roman" w:cs="Times New Roman"/>
          <w:sz w:val="24"/>
          <w:szCs w:val="24"/>
        </w:rPr>
        <w:t>rodzicielska została ograniczona do danego zakresu spraw.</w:t>
      </w:r>
    </w:p>
    <w:p w14:paraId="037EE240" w14:textId="4591A904" w:rsidR="00A16DA1" w:rsidRDefault="00066384" w:rsidP="00A16DA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Dokumentami wymaganymi do potwierdzenia spełniania kryteriów pierwszego etapu są:</w:t>
      </w:r>
    </w:p>
    <w:p w14:paraId="4C6BAEDF" w14:textId="0E2340C4" w:rsidR="00A16DA1" w:rsidRDefault="009D4D62" w:rsidP="00A16DA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</w:t>
      </w:r>
      <w:r w:rsidR="0078304A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orzeczenie o potrzebie kształcenia specjalnego wydane </w:t>
      </w:r>
      <w:r w:rsid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304A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niepełnosprawność, orzeczenie o niepełnosprawności lub stopniu niepełnosprawności</w:t>
      </w:r>
      <w:r w:rsidR="00A16DA1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6EDB29" w14:textId="000DD899" w:rsidR="0078304A" w:rsidRDefault="0078304A" w:rsidP="00A16DA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6384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iepełnosprawność </w:t>
      </w:r>
      <w:r w:rsidR="009D4D62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orzeczenie o niepełnosprawności lub stopniu niepełnosprawności lub orzeczenie równoważne w rozumieniu przepisów ustawy z dnia </w:t>
      </w:r>
      <w:r w:rsid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27 sierpnia 1997r. o rehabilitacji zawodowej i społecznej oraz zatrudnianiu osób niepełnosprawnych (t.j. Dz.U. z 2019r., poz. 1172 ze zm.)</w:t>
      </w:r>
      <w:r w:rsid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5160BF" w14:textId="5857E0E6" w:rsidR="009D4D62" w:rsidRDefault="0078304A" w:rsidP="00A16DA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</w:t>
      </w:r>
      <w:r w:rsidR="009D4D62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rodzeństwa –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niepełnosprawności lub stopniu niepełnosprawności lub orzeczenie równoważne w rozumieniu przepisów ustawy z dnia </w:t>
      </w:r>
      <w:r w:rsid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1997r. o rehabilitacji zawodowej i społecznej oraz zatrudnianiu osób niepełnosprawnych (t.j. Dz.U. z 2019</w:t>
      </w:r>
      <w:r w:rsidR="00BF2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1172 ze zm.)</w:t>
      </w:r>
      <w:r w:rsid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F9295A" w14:textId="09552392" w:rsidR="009D4D62" w:rsidRDefault="00424304" w:rsidP="00A16DA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="009D4D62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9D4D62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wychowywani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4D62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9D4D62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1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B415E2" w14:textId="3254389C" w:rsidR="00EA0980" w:rsidRPr="00A16DA1" w:rsidRDefault="009D4D62" w:rsidP="00A16DA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kandydata pieczą zastępczą – dokument poświadczający objęcie dziecka </w:t>
      </w:r>
      <w:r w:rsidR="00134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 zastępczą zgodnie z ustawą z dnia 9 czerwca 2011 r. o wspieraniu rodziny </w:t>
      </w:r>
      <w:r w:rsidR="00134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pieczy</w:t>
      </w:r>
      <w:r w:rsidR="00134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 (Dz. U. z 2020 r. poz. 821 z późn. zm.). </w:t>
      </w:r>
      <w:r w:rsidR="00EA0980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B8596E" w14:textId="77777777" w:rsidR="00120F39" w:rsidRPr="00120F39" w:rsidRDefault="00424304" w:rsidP="00120F3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przez rodzica</w:t>
      </w:r>
      <w:r w:rsidR="00FF2D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/prawnego opiekuna</w:t>
      </w:r>
      <w:r w:rsidRPr="0012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wymaganym dokumentem spełniania przez kandydata kryteriów </w:t>
      </w:r>
      <w:r w:rsidR="0012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drugiego</w:t>
      </w:r>
      <w:r w:rsidRPr="0012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etapu postępowania rekrutacyjnego:</w:t>
      </w:r>
    </w:p>
    <w:p w14:paraId="684B9658" w14:textId="77777777" w:rsidR="009D4D62" w:rsidRDefault="00FF2DFC" w:rsidP="00B268C8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rodzica/ opiekuna prawnego o aktualnym zatrudnieniu lub nauce,</w:t>
      </w:r>
    </w:p>
    <w:p w14:paraId="36D38F74" w14:textId="5FD680A4" w:rsidR="00FF2DFC" w:rsidRDefault="00FF2DFC" w:rsidP="00B0503A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wydane przez Żłobek Miejski w Pabianicach.</w:t>
      </w:r>
    </w:p>
    <w:p w14:paraId="61534EEE" w14:textId="32C47ABD" w:rsidR="00134900" w:rsidRDefault="00C47986" w:rsidP="00134900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FDE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PESEL dziecka</w:t>
      </w:r>
      <w:r w:rsidR="004E6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(rodzeństwa), </w:t>
      </w:r>
      <w:r w:rsidRPr="00E3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E31FDE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przedszkola</w:t>
      </w:r>
      <w:r w:rsidR="00134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podane </w:t>
      </w:r>
      <w:r w:rsidR="00134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systemie</w:t>
      </w:r>
      <w:r w:rsidR="00E31F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C5AEE1" w14:textId="22133103" w:rsidR="00134900" w:rsidRPr="00134900" w:rsidRDefault="00134900" w:rsidP="0013490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kumenty załączone do wniosku powinny być czytelne.</w:t>
      </w:r>
    </w:p>
    <w:p w14:paraId="5BAD323F" w14:textId="77777777" w:rsidR="009D4D62" w:rsidRPr="009D4D62" w:rsidRDefault="009D4D62" w:rsidP="009D4D6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powołana przez dyrektora przedszkola. Dyrektor wyznacza przewodniczącego komisji rekrutacyjnej. </w:t>
      </w:r>
    </w:p>
    <w:p w14:paraId="1E6D8F67" w14:textId="77777777" w:rsidR="009D4D62" w:rsidRPr="009D4D62" w:rsidRDefault="009D4D62" w:rsidP="00EE44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może: </w:t>
      </w:r>
    </w:p>
    <w:p w14:paraId="6C232733" w14:textId="77777777" w:rsidR="009D4D62" w:rsidRDefault="009D4D62" w:rsidP="00BC59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rodziców/prawnych opiekunów przedstawienia dokumentów potwierdzających okoliczności zawarte w oświadczeniach (przewodniczący wyznacza termin przedstawienia dokumentów), </w:t>
      </w:r>
    </w:p>
    <w:p w14:paraId="1BA3C5FE" w14:textId="77777777" w:rsidR="009D4D62" w:rsidRPr="00BC5996" w:rsidRDefault="009D4D62" w:rsidP="00BC59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się do wójta</w:t>
      </w:r>
      <w:r w:rsidR="00B0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B0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właściwego ze względu na miejsce zamieszkania kandydata o potwierdzenie okoliczności zawartych w oświadczeniach. </w:t>
      </w:r>
    </w:p>
    <w:p w14:paraId="74EF5B7D" w14:textId="77777777" w:rsidR="009D4D62" w:rsidRPr="009D4D62" w:rsidRDefault="009D4D62" w:rsidP="00EE44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w celu potwierdzeni</w:t>
      </w:r>
      <w:r w:rsidR="005904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zawartych w oświadczeniach: </w:t>
      </w:r>
    </w:p>
    <w:p w14:paraId="1D95CFC9" w14:textId="77777777" w:rsidR="009D4D62" w:rsidRDefault="009D4D62" w:rsidP="00BC599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informacji, do których ma dostęp z urzędu, </w:t>
      </w:r>
    </w:p>
    <w:p w14:paraId="175111C9" w14:textId="77777777" w:rsidR="009D4D62" w:rsidRDefault="009D4D62" w:rsidP="00BC599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wystąpić do instytucji publicznych o udzielenie informacji, </w:t>
      </w:r>
    </w:p>
    <w:p w14:paraId="1C24159A" w14:textId="77777777" w:rsidR="009D4D62" w:rsidRPr="00AE4E2B" w:rsidRDefault="009D4D62" w:rsidP="00AE4E2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zlecić przeprowadzenie wywiadu, aby zweryfikować oświadczenie </w:t>
      </w:r>
      <w:r w:rsidR="00EE44DF"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samotnym wychowywaniu dziecka (do wywiadu stosuje się przepisy dotyczące rodzinnego wywiadu środowiskowego przeprowadzonego w celu ustalenia prawa do świadczenia wychowawczego, o którym mowa w ustawie z dnia 11 lutego 2016 r. o pomocy państwa w wychowywaniu dzieci </w:t>
      </w:r>
      <w:r w:rsidR="00AE4E2B" w:rsidRPr="00AE4E2B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2019 r. poz. 2407, z 2021 r. poz. 1162, 1981, 2270</w:t>
      </w:r>
      <w:r w:rsidRPr="00AE4E2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7D5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4E2B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weryfikacji oświadczeń informuje przewodniczącego komisji rekrutacyjnej. </w:t>
      </w:r>
    </w:p>
    <w:p w14:paraId="2F5D76A9" w14:textId="4DB200D2" w:rsidR="009D4D62" w:rsidRPr="009D4D62" w:rsidRDefault="009D4D62" w:rsidP="005904A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braku potwierdzenia okoliczności zawartych w oświadczeniu komisja rekrutacyjna </w:t>
      </w:r>
      <w:r w:rsidR="00B41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odrzuca wniosek podając przyczynę odrzucenia. Rodzic do momentu zakończenia etapu weryfikacji wniosków ma możliwość poprawienia błędnie wprowadzonych informacji.</w:t>
      </w:r>
      <w:r w:rsidR="00134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14:paraId="2F9DF056" w14:textId="77777777" w:rsidR="009D4D62" w:rsidRPr="009D4D62" w:rsidRDefault="009D4D62" w:rsidP="009D4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spełnianych przez kandydata kryteriów kwalifikacyjnych komisja ustala kolejność przyjęć: </w:t>
      </w:r>
    </w:p>
    <w:p w14:paraId="5919DCE5" w14:textId="77777777" w:rsidR="009D4D62" w:rsidRDefault="009D4D62" w:rsidP="005904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większej liczby kandydatów niż liczba wolnych miejsc na pierwszym etapie postępowania rekrutacyjnego brane są pod uwagę łącznie kryteria określone </w:t>
      </w:r>
      <w:r w:rsidR="0059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4A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131 ust. 2 ustawy – Prawo oświatowe, tzw. kryteria ustawowe, </w:t>
      </w:r>
    </w:p>
    <w:p w14:paraId="503C2C3C" w14:textId="230F4A65" w:rsidR="0083104F" w:rsidRPr="0083104F" w:rsidRDefault="0083104F" w:rsidP="008310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równorzędnych wyników przez kandydatów lub gdy są wolne miejsca w przedszkolu, pod uwagę brane są kryteria dodatkowe określone w Uchwale </w:t>
      </w:r>
      <w:r w:rsidRPr="00121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41947" w:rsidRPr="001216F5">
        <w:rPr>
          <w:rFonts w:ascii="Times New Roman" w:eastAsia="Times New Roman" w:hAnsi="Times New Roman" w:cs="Times New Roman"/>
          <w:sz w:val="24"/>
          <w:szCs w:val="24"/>
          <w:lang w:eastAsia="pl-PL"/>
        </w:rPr>
        <w:t>XXIX/312</w:t>
      </w:r>
      <w:r w:rsidRPr="001216F5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B41947" w:rsidRPr="001216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Pabianicach z dnia </w:t>
      </w:r>
      <w:r w:rsidR="00B4194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947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4194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F79DAFB" w14:textId="77777777" w:rsidR="0083104F" w:rsidRPr="0083104F" w:rsidRDefault="0083104F" w:rsidP="0083104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przez kilku kandydatów równorzędnej sumy punktów uzyskanych z kryteriów ustawowych i lokalnych, o przyjęciu do danego przedszkola ostateczną decyzję podejmuje komisja rekrutacyjna. </w:t>
      </w:r>
    </w:p>
    <w:p w14:paraId="70D29936" w14:textId="77777777" w:rsidR="009D4D62" w:rsidRPr="009D4D62" w:rsidRDefault="009D4D62" w:rsidP="00DA2349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rekrutacyjnego komisja rekrutacyjna podaje do publicznej wiadomości w formie listy dzieci zakwalifikowanych i niezakwalifikowanych do przyjęcia. </w:t>
      </w:r>
    </w:p>
    <w:p w14:paraId="5A4C9823" w14:textId="17D80D4E" w:rsidR="00B0503A" w:rsidRPr="00B0503A" w:rsidRDefault="00B0503A" w:rsidP="00B0503A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podaniu przez przedszkole listy kandydatów zakwalifikowanych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niezakwalifikowanych, rodzic/opiekun prawny jest zobowiązany do </w:t>
      </w:r>
      <w:r w:rsidR="001216F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</w:t>
      </w:r>
      <w:r w:rsidRPr="00B0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woli przyjęcia</w:t>
      </w:r>
      <w:r w:rsidR="00121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systemu elektronicznego. Brak potwierdzenia woli jest jednoznaczne z rezygnacją z przyjęcia do przedszkola.</w:t>
      </w:r>
    </w:p>
    <w:p w14:paraId="477569BB" w14:textId="7A8BDEBD" w:rsidR="009D4D62" w:rsidRPr="009D4D62" w:rsidRDefault="009D4D62" w:rsidP="00DA2349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rekrutacyjna przyjmuje dziecko do przedszkola, jeżeli zostało zakwalifikowane do przyjęcia i rodzice </w:t>
      </w:r>
      <w:r w:rsidR="00121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potwierdzili</w:t>
      </w:r>
      <w:r w:rsidR="00461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</w:t>
      </w:r>
      <w:r w:rsidR="00121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ę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podaje do publicznej wiadomości listę kandydatów przyjętych i nieprzyjętych.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65FDCD" w14:textId="77777777" w:rsidR="009D4D62" w:rsidRPr="009D4D62" w:rsidRDefault="009D4D62" w:rsidP="009D4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dzieci, które nie zostały przyjęte, mogą: </w:t>
      </w:r>
    </w:p>
    <w:p w14:paraId="29C69DA1" w14:textId="77777777" w:rsidR="009D4D62" w:rsidRDefault="009D4D62" w:rsidP="00BC599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do komisji rekrutacyjnej o sporządzenie uzasadnienia odmowy przyjęcia dziecka do przedszkola</w:t>
      </w:r>
      <w:r w:rsidR="00B26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7 dni od dnia podania do publicznej wiadomości listy dzieci przyjętych i nieprzyjętych, </w:t>
      </w:r>
    </w:p>
    <w:p w14:paraId="439A0294" w14:textId="77777777" w:rsidR="009D4D62" w:rsidRPr="00BC5996" w:rsidRDefault="009D4D62" w:rsidP="00BC599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wnieść do dyrektora przedszkola odwołanie od rozstrzygnięcia komisji rekrutacyjnej </w:t>
      </w:r>
      <w:r w:rsid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otrzymania uzasadnienia. </w:t>
      </w:r>
    </w:p>
    <w:p w14:paraId="0661C07C" w14:textId="77777777" w:rsidR="009D4D62" w:rsidRPr="009D4D62" w:rsidRDefault="009D4D62" w:rsidP="00BC59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 dzieci do konkretnych oddziałów w przedszkolach nastąpi po zakończeniu postępowania rekrutacyjnego. Organizacja grup przedszkolnych (jednorodnych wiekowo lub mieszanych) uzależniona jest od liczby i wieku dzieci kontynuujących edukację przedszkolną i przyjętych w rekrutacji. </w:t>
      </w:r>
    </w:p>
    <w:p w14:paraId="6F220AEB" w14:textId="77777777" w:rsidR="00FF2DFC" w:rsidRDefault="00FF2DFC" w:rsidP="00FF2D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9CA38" w14:textId="2320185C" w:rsidR="008E4C89" w:rsidRDefault="00FF2DFC" w:rsidP="00FF2D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DFC">
        <w:rPr>
          <w:rFonts w:ascii="Times New Roman" w:hAnsi="Times New Roman" w:cs="Times New Roman"/>
          <w:b/>
          <w:bCs/>
          <w:sz w:val="24"/>
          <w:szCs w:val="24"/>
        </w:rPr>
        <w:t>Oświadczenia składa się pod rygorem odpowiedzialności karnej za składanie fałszywych oświadczeń. Podpis obojga rodziców nie będzie wymagany, gdy jeden z rodziców został pozbawiony władzy rodzicielskiej lub gdy jego władza rodzicielska została ograniczona do danego zakresu spraw. W przypadku braku zgody rodziców</w:t>
      </w:r>
      <w:r w:rsidR="001B35A9">
        <w:rPr>
          <w:rFonts w:ascii="Times New Roman" w:hAnsi="Times New Roman" w:cs="Times New Roman"/>
          <w:b/>
          <w:bCs/>
          <w:sz w:val="24"/>
          <w:szCs w:val="24"/>
        </w:rPr>
        <w:t>/ prawnych opiekunów</w:t>
      </w:r>
      <w:r w:rsidRPr="00FF2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5A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F2DFC">
        <w:rPr>
          <w:rFonts w:ascii="Times New Roman" w:hAnsi="Times New Roman" w:cs="Times New Roman"/>
          <w:b/>
          <w:bCs/>
          <w:sz w:val="24"/>
          <w:szCs w:val="24"/>
        </w:rPr>
        <w:t>podpisu obojga</w:t>
      </w:r>
      <w:r w:rsidR="001B35A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F2DFC">
        <w:rPr>
          <w:rFonts w:ascii="Times New Roman" w:hAnsi="Times New Roman" w:cs="Times New Roman"/>
          <w:b/>
          <w:bCs/>
          <w:sz w:val="24"/>
          <w:szCs w:val="24"/>
        </w:rPr>
        <w:t xml:space="preserve"> konieczne jest rozstrzygnięcie sądu opiekuńczego.</w:t>
      </w:r>
    </w:p>
    <w:p w14:paraId="215348E8" w14:textId="306E943A" w:rsidR="00EB3145" w:rsidRPr="00FF2DFC" w:rsidRDefault="006C76D9" w:rsidP="00FF2D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EB3145" w:rsidRPr="00FF2D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65D6" w14:textId="77777777" w:rsidR="00893AB5" w:rsidRDefault="00893AB5" w:rsidP="001016CB">
      <w:pPr>
        <w:spacing w:after="0" w:line="240" w:lineRule="auto"/>
      </w:pPr>
      <w:r>
        <w:separator/>
      </w:r>
    </w:p>
  </w:endnote>
  <w:endnote w:type="continuationSeparator" w:id="0">
    <w:p w14:paraId="4222EA94" w14:textId="77777777" w:rsidR="00893AB5" w:rsidRDefault="00893AB5" w:rsidP="0010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723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B62E48" w14:textId="77777777" w:rsidR="001016CB" w:rsidRPr="001016CB" w:rsidRDefault="001016CB">
        <w:pPr>
          <w:pStyle w:val="Stopka"/>
          <w:jc w:val="right"/>
          <w:rPr>
            <w:rFonts w:ascii="Times New Roman" w:hAnsi="Times New Roman" w:cs="Times New Roman"/>
          </w:rPr>
        </w:pPr>
        <w:r w:rsidRPr="001016CB">
          <w:rPr>
            <w:rFonts w:ascii="Times New Roman" w:hAnsi="Times New Roman" w:cs="Times New Roman"/>
          </w:rPr>
          <w:fldChar w:fldCharType="begin"/>
        </w:r>
        <w:r w:rsidRPr="001016CB">
          <w:rPr>
            <w:rFonts w:ascii="Times New Roman" w:hAnsi="Times New Roman" w:cs="Times New Roman"/>
          </w:rPr>
          <w:instrText>PAGE   \* MERGEFORMAT</w:instrText>
        </w:r>
        <w:r w:rsidRPr="001016CB">
          <w:rPr>
            <w:rFonts w:ascii="Times New Roman" w:hAnsi="Times New Roman" w:cs="Times New Roman"/>
          </w:rPr>
          <w:fldChar w:fldCharType="separate"/>
        </w:r>
        <w:r w:rsidRPr="001016CB">
          <w:rPr>
            <w:rFonts w:ascii="Times New Roman" w:hAnsi="Times New Roman" w:cs="Times New Roman"/>
          </w:rPr>
          <w:t>2</w:t>
        </w:r>
        <w:r w:rsidRPr="001016CB">
          <w:rPr>
            <w:rFonts w:ascii="Times New Roman" w:hAnsi="Times New Roman" w:cs="Times New Roman"/>
          </w:rPr>
          <w:fldChar w:fldCharType="end"/>
        </w:r>
      </w:p>
    </w:sdtContent>
  </w:sdt>
  <w:p w14:paraId="711A2FBC" w14:textId="77777777" w:rsidR="001016CB" w:rsidRDefault="00101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EA7C" w14:textId="77777777" w:rsidR="00893AB5" w:rsidRDefault="00893AB5" w:rsidP="001016CB">
      <w:pPr>
        <w:spacing w:after="0" w:line="240" w:lineRule="auto"/>
      </w:pPr>
      <w:r>
        <w:separator/>
      </w:r>
    </w:p>
  </w:footnote>
  <w:footnote w:type="continuationSeparator" w:id="0">
    <w:p w14:paraId="3E01651B" w14:textId="77777777" w:rsidR="00893AB5" w:rsidRDefault="00893AB5" w:rsidP="0010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47CE"/>
    <w:multiLevelType w:val="hybridMultilevel"/>
    <w:tmpl w:val="E70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E91"/>
    <w:multiLevelType w:val="hybridMultilevel"/>
    <w:tmpl w:val="CC5A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A74"/>
    <w:multiLevelType w:val="hybridMultilevel"/>
    <w:tmpl w:val="A5A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97B"/>
    <w:multiLevelType w:val="hybridMultilevel"/>
    <w:tmpl w:val="6B72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73AA0"/>
    <w:multiLevelType w:val="hybridMultilevel"/>
    <w:tmpl w:val="672ED45C"/>
    <w:lvl w:ilvl="0" w:tplc="76BCA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34E8C"/>
    <w:multiLevelType w:val="multilevel"/>
    <w:tmpl w:val="509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14DA9"/>
    <w:multiLevelType w:val="hybridMultilevel"/>
    <w:tmpl w:val="36525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B4663"/>
    <w:multiLevelType w:val="multilevel"/>
    <w:tmpl w:val="E2627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62"/>
    <w:rsid w:val="00014758"/>
    <w:rsid w:val="00066384"/>
    <w:rsid w:val="000B54EF"/>
    <w:rsid w:val="000E7C5D"/>
    <w:rsid w:val="001016CB"/>
    <w:rsid w:val="00120F39"/>
    <w:rsid w:val="001216F5"/>
    <w:rsid w:val="00134900"/>
    <w:rsid w:val="001939AD"/>
    <w:rsid w:val="001B35A9"/>
    <w:rsid w:val="001D6672"/>
    <w:rsid w:val="00356E5E"/>
    <w:rsid w:val="00424304"/>
    <w:rsid w:val="00427664"/>
    <w:rsid w:val="00444E47"/>
    <w:rsid w:val="00461E3A"/>
    <w:rsid w:val="00475A76"/>
    <w:rsid w:val="004801B3"/>
    <w:rsid w:val="004D5CE3"/>
    <w:rsid w:val="004E6564"/>
    <w:rsid w:val="005134CF"/>
    <w:rsid w:val="005904AB"/>
    <w:rsid w:val="005B6453"/>
    <w:rsid w:val="006C11AB"/>
    <w:rsid w:val="006C76D9"/>
    <w:rsid w:val="0078304A"/>
    <w:rsid w:val="007D5AF9"/>
    <w:rsid w:val="00805C17"/>
    <w:rsid w:val="0083104F"/>
    <w:rsid w:val="00891B64"/>
    <w:rsid w:val="00893AB5"/>
    <w:rsid w:val="008A1F84"/>
    <w:rsid w:val="008B629A"/>
    <w:rsid w:val="008E287C"/>
    <w:rsid w:val="008E4C89"/>
    <w:rsid w:val="008E7525"/>
    <w:rsid w:val="00936079"/>
    <w:rsid w:val="00967518"/>
    <w:rsid w:val="009D4D62"/>
    <w:rsid w:val="00A16DA1"/>
    <w:rsid w:val="00A453D7"/>
    <w:rsid w:val="00AE4E2B"/>
    <w:rsid w:val="00B01746"/>
    <w:rsid w:val="00B0503A"/>
    <w:rsid w:val="00B268C8"/>
    <w:rsid w:val="00B41947"/>
    <w:rsid w:val="00B75898"/>
    <w:rsid w:val="00BC5996"/>
    <w:rsid w:val="00BE6425"/>
    <w:rsid w:val="00BF2EB7"/>
    <w:rsid w:val="00C35B95"/>
    <w:rsid w:val="00C416C7"/>
    <w:rsid w:val="00C47986"/>
    <w:rsid w:val="00C57E07"/>
    <w:rsid w:val="00C937C7"/>
    <w:rsid w:val="00CF39C2"/>
    <w:rsid w:val="00DA2349"/>
    <w:rsid w:val="00DB0ECA"/>
    <w:rsid w:val="00DC0059"/>
    <w:rsid w:val="00DC5383"/>
    <w:rsid w:val="00E31FDE"/>
    <w:rsid w:val="00E515C1"/>
    <w:rsid w:val="00EA0980"/>
    <w:rsid w:val="00EA51C7"/>
    <w:rsid w:val="00EB3145"/>
    <w:rsid w:val="00EE44DF"/>
    <w:rsid w:val="00F13339"/>
    <w:rsid w:val="00F13581"/>
    <w:rsid w:val="00F91820"/>
    <w:rsid w:val="00FB15AF"/>
    <w:rsid w:val="00FF2DFC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3D3F"/>
  <w15:chartTrackingRefBased/>
  <w15:docId w15:val="{6035AC47-494D-4EA2-A8A6-0B10D0FC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1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6CB"/>
  </w:style>
  <w:style w:type="paragraph" w:styleId="Stopka">
    <w:name w:val="footer"/>
    <w:basedOn w:val="Normalny"/>
    <w:link w:val="StopkaZnak"/>
    <w:uiPriority w:val="99"/>
    <w:unhideWhenUsed/>
    <w:rsid w:val="0010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Pajewska</dc:creator>
  <cp:keywords/>
  <dc:description/>
  <cp:lastModifiedBy>Elżbieta Pajewska</cp:lastModifiedBy>
  <cp:revision>13</cp:revision>
  <cp:lastPrinted>2022-01-25T10:08:00Z</cp:lastPrinted>
  <dcterms:created xsi:type="dcterms:W3CDTF">2022-02-09T10:36:00Z</dcterms:created>
  <dcterms:modified xsi:type="dcterms:W3CDTF">2022-02-14T12:26:00Z</dcterms:modified>
</cp:coreProperties>
</file>